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E8" w:rsidRPr="00E869AD" w:rsidRDefault="00B85CE8" w:rsidP="00B85CE8">
      <w:pPr>
        <w:spacing w:after="0"/>
        <w:rPr>
          <w:rFonts w:ascii="Times Armenian" w:hAnsi="Times Armenian"/>
          <w:sz w:val="28"/>
          <w:lang w:val="es-ES"/>
        </w:rPr>
      </w:pP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 xml:space="preserve">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>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հունվարի</w:t>
      </w:r>
      <w:r w:rsidR="00C0694F">
        <w:rPr>
          <w:rFonts w:ascii="GHEA Grapalat" w:hAnsi="GHEA Grapalat"/>
          <w:b w:val="0"/>
          <w:sz w:val="20"/>
          <w:szCs w:val="20"/>
          <w:lang w:val="af-ZA"/>
        </w:rPr>
        <w:t xml:space="preserve"> 27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B85CE8" w:rsidRPr="00E869AD" w:rsidRDefault="00B85CE8" w:rsidP="00B85CE8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b w:val="0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հունվարի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  <w:lang w:val="af-ZA"/>
        </w:rPr>
        <w:t>27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Pr="007562D3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6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/>
          <w:sz w:val="20"/>
        </w:rPr>
        <w:t>մեզի քննության թեստ  1 տուփ</w:t>
      </w:r>
    </w:p>
    <w:p w:rsidR="00B85CE8" w:rsidRPr="007562D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85CE8" w:rsidRPr="00053325" w:rsidRDefault="00C0694F" w:rsidP="0005332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B85CE8" w:rsidRPr="007562D3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85CE8" w:rsidRPr="00053325" w:rsidRDefault="00C0694F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B85CE8" w:rsidRPr="00053325" w:rsidRDefault="00053325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C0694F" w:rsidRPr="009C03BD" w:rsidRDefault="00C0694F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5,4</w:t>
            </w:r>
          </w:p>
        </w:tc>
      </w:tr>
      <w:tr w:rsidR="00C0694F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C0694F" w:rsidRPr="009C03BD" w:rsidRDefault="00C0694F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6,4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2F413F" w:rsidRDefault="00B85CE8" w:rsidP="00B85CE8">
      <w:pPr>
        <w:spacing w:after="0"/>
        <w:ind w:left="34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</w:rPr>
        <w:t xml:space="preserve">8 </w:t>
      </w:r>
      <w:r w:rsidR="00C0694F">
        <w:rPr>
          <w:rFonts w:ascii="Sylfaen" w:hAnsi="Sylfaen" w:cs="Sylfaen"/>
          <w:b/>
          <w:i/>
          <w:sz w:val="20"/>
          <w:szCs w:val="20"/>
        </w:rPr>
        <w:t>Ազուր էոզին 1լ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8D781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53325" w:rsidRPr="00E869AD" w:rsidTr="00C0694F">
        <w:trPr>
          <w:trHeight w:val="302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053325" w:rsidRPr="00053325" w:rsidRDefault="00C0694F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66" w:type="dxa"/>
            <w:shd w:val="clear" w:color="auto" w:fill="auto"/>
          </w:tcPr>
          <w:p w:rsidR="00053325" w:rsidRPr="00C54CA8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C0694F" w:rsidRDefault="00C0694F" w:rsidP="00053325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C0694F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053325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սուլֆասալիցիլաթթու 0,5 կգ </w:t>
      </w:r>
    </w:p>
    <w:p w:rsidR="00B85CE8" w:rsidRPr="00654E5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694F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0694F" w:rsidRDefault="00C0694F" w:rsidP="008C1D9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C54CA8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053325" w:rsidRDefault="00B85CE8" w:rsidP="00053325">
      <w:pPr>
        <w:spacing w:after="0" w:line="360" w:lineRule="auto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711"/>
        <w:gridCol w:w="2140"/>
        <w:gridCol w:w="33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711" w:type="dxa"/>
            <w:shd w:val="clear" w:color="auto" w:fill="auto"/>
          </w:tcPr>
          <w:p w:rsidR="00053325" w:rsidRPr="00053325" w:rsidRDefault="00C0694F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351" w:type="dxa"/>
            <w:shd w:val="clear" w:color="auto" w:fill="auto"/>
          </w:tcPr>
          <w:p w:rsidR="00053325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 w:rsidRPr="00C0694F">
        <w:rPr>
          <w:rFonts w:ascii="GHEA Grapalat" w:hAnsi="GHEA Grapalat"/>
          <w:sz w:val="20"/>
          <w:lang w:val="af-ZA"/>
        </w:rPr>
        <w:t xml:space="preserve">14 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>CRP C-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Ռեակտիվ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սպիտակուց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100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թեստ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2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տուփ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8698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053325" w:rsidRDefault="00C0694F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053325" w:rsidRDefault="00C0694F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09614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13,6</w:t>
            </w:r>
          </w:p>
        </w:tc>
      </w:tr>
      <w:tr w:rsidR="00C0694F" w:rsidRPr="007562D3" w:rsidTr="0009614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15,6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</w:t>
      </w: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15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 xml:space="preserve"> Բրուցելյոզ 100 թեստ 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>1 տուփ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11,6</w:t>
            </w:r>
          </w:p>
        </w:tc>
      </w:tr>
      <w:tr w:rsidR="00C0694F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16 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hy-AM"/>
        </w:rPr>
        <w:t xml:space="preserve">ռեագենտ հակաA 10ml 200 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>թեստ 2 տուփ</w:t>
      </w:r>
    </w:p>
    <w:p w:rsidR="00B85CE8" w:rsidRPr="009143B2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C0694F" w:rsidRDefault="00C0694F" w:rsidP="00820F6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C0694F" w:rsidRDefault="00C0694F" w:rsidP="00820F6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B034D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053325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2,9</w:t>
            </w:r>
          </w:p>
        </w:tc>
      </w:tr>
      <w:tr w:rsidR="00C0694F" w:rsidRPr="007562D3" w:rsidTr="00B034D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053325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3,6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/>
          <w:sz w:val="20"/>
          <w:lang w:val="hy-AM"/>
        </w:rPr>
        <w:t xml:space="preserve">17 Ռեագենտ անտի </w:t>
      </w:r>
      <w:r w:rsidR="00C0694F" w:rsidRPr="00C0694F">
        <w:rPr>
          <w:rFonts w:ascii="Sylfaen" w:hAnsi="Sylfaen"/>
          <w:sz w:val="20"/>
          <w:lang w:val="hy-AM"/>
        </w:rPr>
        <w:t>B 10ml 200 թեստ  2 ֆլ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2,9</w:t>
            </w:r>
          </w:p>
        </w:tc>
      </w:tr>
      <w:tr w:rsidR="00C0694F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3,6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 w:rsidRPr="00C0694F">
        <w:rPr>
          <w:rFonts w:ascii="GHEA Grapalat" w:hAnsi="GHEA Grapalat"/>
          <w:sz w:val="20"/>
          <w:lang w:val="hy-AM"/>
        </w:rPr>
        <w:t xml:space="preserve">18 </w:t>
      </w:r>
      <w:r w:rsidR="00C0694F" w:rsidRPr="00C0694F">
        <w:rPr>
          <w:rFonts w:ascii="Sylfaen" w:hAnsi="Sylfaen"/>
          <w:sz w:val="20"/>
          <w:lang w:val="hy-AM"/>
        </w:rPr>
        <w:t xml:space="preserve">ռեագենտ անտի </w:t>
      </w:r>
      <w:r w:rsidR="00C0694F">
        <w:rPr>
          <w:rFonts w:ascii="Sylfaen" w:hAnsi="Sylfaen"/>
          <w:sz w:val="20"/>
          <w:lang w:val="hy-AM"/>
        </w:rPr>
        <w:t>AB</w:t>
      </w:r>
      <w:r w:rsidR="00C0694F" w:rsidRPr="00C0694F">
        <w:rPr>
          <w:rFonts w:ascii="Sylfaen" w:hAnsi="Sylfaen"/>
          <w:sz w:val="20"/>
          <w:lang w:val="hy-AM"/>
        </w:rPr>
        <w:t xml:space="preserve"> 10մլ 200 թեստ 1 ֆլ</w:t>
      </w: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D3523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C0694F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1,65</w:t>
            </w:r>
          </w:p>
        </w:tc>
      </w:tr>
      <w:tr w:rsidR="00C0694F" w:rsidRPr="007562D3" w:rsidTr="00D3523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C0694F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  <w:lang w:val="af-ZA"/>
        </w:rPr>
        <w:t xml:space="preserve">19 </w:t>
      </w:r>
      <w:r w:rsidR="00C0694F">
        <w:rPr>
          <w:rFonts w:ascii="Sylfaen" w:hAnsi="Sylfaen"/>
          <w:sz w:val="20"/>
          <w:lang w:val="af-ZA"/>
        </w:rPr>
        <w:t xml:space="preserve">Ռեագենտ անտի </w:t>
      </w:r>
      <w:r w:rsidR="00C0694F" w:rsidRPr="00C0694F">
        <w:rPr>
          <w:rFonts w:ascii="Sylfaen" w:hAnsi="Sylfaen"/>
          <w:sz w:val="20"/>
          <w:lang w:val="af-ZA"/>
        </w:rPr>
        <w:t xml:space="preserve">D </w:t>
      </w:r>
      <w:r w:rsidR="00C0694F">
        <w:rPr>
          <w:rFonts w:ascii="Sylfaen" w:hAnsi="Sylfaen"/>
          <w:sz w:val="20"/>
          <w:lang w:val="hy-AM"/>
        </w:rPr>
        <w:t>10մլ 200 թեստ 1 ֆլ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2D46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F9173C" w:rsidRDefault="00C0694F" w:rsidP="00F9173C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2,8</w:t>
            </w:r>
          </w:p>
        </w:tc>
      </w:tr>
      <w:tr w:rsidR="00C0694F" w:rsidRPr="007562D3" w:rsidTr="002D46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F9173C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2,1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/>
          <w:sz w:val="20"/>
          <w:lang w:val="hy-AM"/>
        </w:rPr>
        <w:t>21</w:t>
      </w:r>
      <w:r w:rsidR="00C0694F">
        <w:rPr>
          <w:rFonts w:ascii="Sylfaen" w:hAnsi="Sylfaen"/>
          <w:sz w:val="20"/>
          <w:lang w:val="en-US"/>
        </w:rPr>
        <w:t xml:space="preserve">   RF100 </w:t>
      </w:r>
      <w:r w:rsidR="00C0694F">
        <w:rPr>
          <w:rFonts w:ascii="Sylfaen" w:hAnsi="Sylfaen"/>
          <w:sz w:val="20"/>
        </w:rPr>
        <w:t>Թեստ 1 տուփ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6,7</w:t>
            </w:r>
          </w:p>
        </w:tc>
      </w:tr>
      <w:tr w:rsidR="00C0694F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</w:rPr>
        <w:t>22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 գլյուկոզա  400 թեստ տուփ 20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CE3D2B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C0694F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6,4</w:t>
            </w:r>
          </w:p>
        </w:tc>
      </w:tr>
      <w:tr w:rsidR="00C0694F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C0694F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</w:rPr>
        <w:t>23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խոլեսթերին 240 թեստ 10 տուփ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2"/>
        <w:gridCol w:w="2667"/>
        <w:gridCol w:w="2155"/>
        <w:gridCol w:w="3381"/>
      </w:tblGrid>
      <w:tr w:rsidR="00B85CE8" w:rsidRPr="00C0694F" w:rsidTr="00F9173C">
        <w:trPr>
          <w:trHeight w:val="626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7947D6">
        <w:trPr>
          <w:trHeight w:val="85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67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155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</w:pPr>
          </w:p>
        </w:tc>
        <w:tc>
          <w:tcPr>
            <w:tcW w:w="3381" w:type="dxa"/>
            <w:shd w:val="clear" w:color="auto" w:fill="auto"/>
          </w:tcPr>
          <w:p w:rsidR="00C0694F" w:rsidRPr="00F9173C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7,5</w:t>
            </w:r>
          </w:p>
        </w:tc>
      </w:tr>
      <w:tr w:rsidR="00C0694F" w:rsidRPr="007562D3" w:rsidTr="007947D6">
        <w:trPr>
          <w:trHeight w:val="237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667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155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381" w:type="dxa"/>
            <w:shd w:val="clear" w:color="auto" w:fill="auto"/>
          </w:tcPr>
          <w:p w:rsid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7,2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C0694F">
      <w:pPr>
        <w:spacing w:after="0" w:line="240" w:lineRule="auto"/>
        <w:jc w:val="both"/>
        <w:rPr>
          <w:rFonts w:ascii="GHEA Grapalat" w:hAnsi="GHEA Grapalat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/>
          <w:sz w:val="20"/>
          <w:lang w:val="hy-AM"/>
        </w:rPr>
        <w:t>24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 xml:space="preserve">թրոմբոպլասին 250 թեստ </w:t>
      </w: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22,8</w:t>
            </w:r>
          </w:p>
        </w:tc>
      </w:tr>
      <w:tr w:rsidR="00C0694F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132,0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25 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 xml:space="preserve">կրեատինին </w:t>
      </w:r>
    </w:p>
    <w:p w:rsidR="00B85CE8" w:rsidRPr="00BA7FC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5,7</w:t>
            </w:r>
          </w:p>
        </w:tc>
      </w:tr>
      <w:tr w:rsidR="00C0694F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26</w:t>
      </w:r>
      <w:r w:rsidR="00C0694F">
        <w:rPr>
          <w:rFonts w:ascii="Sylfaen" w:hAnsi="Sylfaen"/>
          <w:sz w:val="20"/>
          <w:lang w:val="af-ZA"/>
        </w:rPr>
        <w:t>միզանյութ 200 թեստ 5տուփ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F8049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6,8</w:t>
            </w:r>
          </w:p>
        </w:tc>
      </w:tr>
      <w:tr w:rsidR="00C0694F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11,0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  <w:lang w:val="af-ZA"/>
        </w:rPr>
        <w:t xml:space="preserve">27 </w:t>
      </w:r>
      <w:r w:rsidR="00C0694F">
        <w:rPr>
          <w:rFonts w:ascii="Sylfaen" w:hAnsi="Sylfaen"/>
          <w:sz w:val="20"/>
          <w:lang w:val="af-ZA"/>
        </w:rPr>
        <w:t xml:space="preserve">ԱՍՏ կինետիկ 120 թեստ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824C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C0694F" w:rsidP="008C1D98">
            <w:pPr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C0694F" w:rsidRDefault="00C0694F" w:rsidP="008C1D98">
            <w:pPr>
              <w:spacing w:after="0"/>
              <w:rPr>
                <w:rFonts w:ascii="Sylfaen" w:hAnsi="Sylfaen" w:cs="Sylfaen"/>
                <w:b/>
                <w:sz w:val="20"/>
                <w:szCs w:val="20"/>
              </w:rPr>
            </w:pPr>
            <w:r w:rsidRPr="00C0694F">
              <w:rPr>
                <w:rFonts w:ascii="Sylfaen" w:hAnsi="Sylfaen" w:cs="Sylfaen"/>
                <w:b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b/>
                <w:lang w:val="en-US"/>
              </w:rPr>
            </w:pPr>
            <w:r w:rsidRPr="00C0694F">
              <w:rPr>
                <w:b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6,8</w:t>
            </w:r>
          </w:p>
        </w:tc>
      </w:tr>
      <w:tr w:rsidR="00C0694F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C0694F" w:rsidP="008C1D98">
            <w:pPr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C0694F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0694F">
              <w:rPr>
                <w:rFonts w:ascii="Sylfaen" w:hAnsi="Sylfaen" w:cs="Sylfaen"/>
                <w:b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4,8</w:t>
            </w:r>
          </w:p>
        </w:tc>
      </w:tr>
    </w:tbl>
    <w:p w:rsidR="00B85CE8" w:rsidRPr="00C0694F" w:rsidRDefault="00B85CE8" w:rsidP="00B85CE8">
      <w:pPr>
        <w:spacing w:after="0" w:line="36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28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 xml:space="preserve">ԱԼՏ 120 թեստ 2տուփ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02FA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F8537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6,8</w:t>
            </w:r>
          </w:p>
        </w:tc>
      </w:tr>
      <w:tr w:rsidR="00C0694F" w:rsidRPr="007562D3" w:rsidTr="00F8537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4,8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2</w:t>
      </w:r>
      <w:r w:rsidR="00C0694F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 xml:space="preserve">Բիլիռուբին 100 թեստ 2 տուփ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396BA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6,8</w:t>
            </w:r>
          </w:p>
        </w:tc>
      </w:tr>
      <w:tr w:rsidR="00C0694F" w:rsidRPr="007562D3" w:rsidTr="00396BA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8,8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C0694F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Sylfaen" w:hAnsi="Sylfaen" w:cs="Sylfaen"/>
          <w:sz w:val="20"/>
          <w:lang w:val="hy-AM"/>
        </w:rPr>
        <w:t xml:space="preserve"> 30 </w:t>
      </w:r>
      <w:r w:rsidR="00C0694F" w:rsidRPr="00C0694F">
        <w:rPr>
          <w:rFonts w:ascii="Sylfaen" w:hAnsi="Sylfaen" w:cs="Sylfaen"/>
          <w:sz w:val="20"/>
          <w:lang w:val="af-ZA"/>
        </w:rPr>
        <w:t xml:space="preserve">PRAIWASH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50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մլ  3 ֆլ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C0694F" w:rsidTr="003F02C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Վիոլա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0694F" w:rsidRPr="00C0694F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8,0</w:t>
            </w:r>
          </w:p>
        </w:tc>
      </w:tr>
      <w:tr w:rsidR="00C0694F" w:rsidRPr="00C0694F" w:rsidTr="003F02C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C0694F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18,0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 w:rsidRPr="00C0694F">
        <w:rPr>
          <w:rFonts w:ascii="GHEA Grapalat" w:hAnsi="GHEA Grapalat"/>
          <w:sz w:val="20"/>
          <w:lang w:val="af-ZA"/>
        </w:rPr>
        <w:t>31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 xml:space="preserve">PSA –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Պրոստատ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սպեցիֆիկ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հակածին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>կասետա</w:t>
      </w:r>
      <w:r w:rsidR="00C0694F" w:rsidRPr="00C0694F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455FD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7827B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1,1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/>
        <w:ind w:left="34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="00C0694F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ի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 xml:space="preserve">մերսիոն յուղ 3 ֆլ </w:t>
      </w:r>
    </w:p>
    <w:p w:rsidR="00B85CE8" w:rsidRPr="00E1457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C0694F" w:rsidRPr="00C0694F" w:rsidRDefault="00C0694F" w:rsidP="008C1D98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C0694F" w:rsidTr="00F9173C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1E2FF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մեդիտեք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C0694F" w:rsidP="00C0694F">
            <w:pPr>
              <w:spacing w:after="0"/>
              <w:ind w:left="33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8,2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sectPr w:rsidR="00F9173C" w:rsidRPr="00C0694F" w:rsidSect="003B23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F21173B"/>
    <w:multiLevelType w:val="hybridMultilevel"/>
    <w:tmpl w:val="A7969AD8"/>
    <w:lvl w:ilvl="0" w:tplc="F62213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6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B85CE8"/>
    <w:rsid w:val="00053325"/>
    <w:rsid w:val="00210B41"/>
    <w:rsid w:val="003B23F4"/>
    <w:rsid w:val="004619F8"/>
    <w:rsid w:val="00615615"/>
    <w:rsid w:val="009A4E08"/>
    <w:rsid w:val="00B85CE8"/>
    <w:rsid w:val="00BC4FF1"/>
    <w:rsid w:val="00C0694F"/>
    <w:rsid w:val="00F9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CE8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B85C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5CE8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B85C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5CE8"/>
    <w:rPr>
      <w:rFonts w:eastAsiaTheme="minorEastAsi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B85C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85CE8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rsid w:val="00B85CE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85CE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nhideWhenUsed/>
    <w:rsid w:val="00B85CE8"/>
    <w:rPr>
      <w:color w:val="0000FF" w:themeColor="hyperlink"/>
      <w:u w:val="single"/>
    </w:rPr>
  </w:style>
  <w:style w:type="table" w:styleId="TableGrid">
    <w:name w:val="Table Grid"/>
    <w:basedOn w:val="TableNormal"/>
    <w:rsid w:val="00B85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8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B85CE8"/>
    <w:rPr>
      <w:b/>
      <w:bCs/>
    </w:rPr>
  </w:style>
  <w:style w:type="paragraph" w:styleId="BodyText2">
    <w:name w:val="Body Text 2"/>
    <w:basedOn w:val="Normal"/>
    <w:link w:val="BodyText2Char"/>
    <w:rsid w:val="00B85C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85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85CE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B85CE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85CE8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85CE8"/>
    <w:rPr>
      <w:i/>
      <w:iCs/>
    </w:rPr>
  </w:style>
  <w:style w:type="paragraph" w:customStyle="1" w:styleId="mechtex">
    <w:name w:val="mechtex"/>
    <w:basedOn w:val="Normal"/>
    <w:link w:val="mechtexChar"/>
    <w:rsid w:val="00B85CE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Style15">
    <w:name w:val="Style1.5"/>
    <w:basedOn w:val="Normal"/>
    <w:rsid w:val="00B85CE8"/>
    <w:pPr>
      <w:spacing w:after="0" w:line="36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mechtexChar">
    <w:name w:val="mechtex Char"/>
    <w:link w:val="mechtex"/>
    <w:rsid w:val="00B85CE8"/>
    <w:rPr>
      <w:rFonts w:ascii="Arial Armenian" w:eastAsia="Times New Roman" w:hAnsi="Arial Armenian" w:cs="Times New Roman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B85CE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CE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B85CE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5CE8"/>
    <w:pPr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AE19-463C-4E95-A9C1-B44A8630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2001</Words>
  <Characters>11406</Characters>
  <Application>Microsoft Office Word</Application>
  <DocSecurity>0</DocSecurity>
  <Lines>95</Lines>
  <Paragraphs>26</Paragraphs>
  <ScaleCrop>false</ScaleCrop>
  <Company/>
  <LinksUpToDate>false</LinksUpToDate>
  <CharactersWithSpaces>13381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2015-01-20T07:30:00Z</dcterms:created>
  <dcterms:modified xsi:type="dcterms:W3CDTF">2015-01-28T07:40:00Z</dcterms:modified>
</cp:coreProperties>
</file>